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51" w:rsidRPr="00373AF2" w:rsidRDefault="00FE6488" w:rsidP="00373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73AF2">
        <w:rPr>
          <w:rFonts w:ascii="Times New Roman" w:hAnsi="Times New Roman" w:cs="Times New Roman"/>
          <w:b/>
          <w:sz w:val="32"/>
        </w:rPr>
        <w:t xml:space="preserve">REGULAMIN KORZYSTANIA ZE STRZELNICY MYŚLIWSKIEJ W MIEJSCOWOŚCI SIERADZA – FIUK </w:t>
      </w:r>
    </w:p>
    <w:p w:rsidR="009428B6" w:rsidRPr="00373AF2" w:rsidRDefault="00FE6488" w:rsidP="00373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3AF2">
        <w:rPr>
          <w:rFonts w:ascii="Times New Roman" w:hAnsi="Times New Roman" w:cs="Times New Roman"/>
          <w:b/>
          <w:sz w:val="32"/>
        </w:rPr>
        <w:t>ZARZĄDU OKRĘGOWEGO PZŁ W TARNOWIE</w:t>
      </w:r>
    </w:p>
    <w:p w:rsidR="00FE6488" w:rsidRDefault="00FE6488" w:rsidP="00FE6488">
      <w:pPr>
        <w:jc w:val="center"/>
        <w:rPr>
          <w:rFonts w:ascii="Times New Roman" w:hAnsi="Times New Roman" w:cs="Times New Roman"/>
          <w:sz w:val="28"/>
        </w:rPr>
      </w:pPr>
    </w:p>
    <w:p w:rsidR="00FE6488" w:rsidRPr="00FF1C51" w:rsidRDefault="00FE6488" w:rsidP="00FE648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F1C51">
        <w:rPr>
          <w:rFonts w:ascii="Times New Roman" w:hAnsi="Times New Roman" w:cs="Times New Roman"/>
          <w:b/>
          <w:sz w:val="32"/>
          <w:u w:val="single"/>
        </w:rPr>
        <w:t>Zasady ogólne</w:t>
      </w:r>
    </w:p>
    <w:p w:rsidR="00FE6488" w:rsidRDefault="00FE6488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488">
        <w:rPr>
          <w:rFonts w:ascii="Times New Roman" w:hAnsi="Times New Roman" w:cs="Times New Roman"/>
          <w:sz w:val="24"/>
          <w:szCs w:val="24"/>
        </w:rPr>
        <w:t>1. Strzelnica myśliwska w miejscowości Sieradza-Fiuk jest własnością Polskiego Związku Łowieckiego, będąc w dyspozycji Zarządu Okręgowego PZŁ w Tarnowie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dopuszczona jest do strzelań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przepisów. </w:t>
      </w:r>
    </w:p>
    <w:p w:rsidR="00FE6488" w:rsidRDefault="00FE6488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488" w:rsidRDefault="00FE6488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Godziny otwarcia strzelnicy: </w:t>
      </w:r>
    </w:p>
    <w:p w:rsidR="00736CE3" w:rsidRDefault="00736CE3" w:rsidP="00736CE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letni</w:t>
      </w:r>
    </w:p>
    <w:p w:rsidR="00736CE3" w:rsidRDefault="00736CE3" w:rsidP="00736CE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powszechne od godz. 10.00 – 20.00</w:t>
      </w:r>
    </w:p>
    <w:p w:rsidR="00736CE3" w:rsidRDefault="00736CE3" w:rsidP="00736CE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Soboty, niedziele i święta od godz. 9.00 do 19.00</w:t>
      </w:r>
    </w:p>
    <w:p w:rsidR="00736CE3" w:rsidRDefault="00736CE3" w:rsidP="00736CE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zimowy od godz. 9.00 – 15.00 </w:t>
      </w:r>
    </w:p>
    <w:p w:rsidR="00FE6488" w:rsidRDefault="00FF1C51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</w:t>
      </w:r>
      <w:r w:rsid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strzelnicy </w:t>
      </w:r>
      <w:r w:rsid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</w:t>
      </w:r>
      <w:r w:rsid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gospodarzem obiektu kol. Januszem Rutką </w:t>
      </w:r>
      <w:r w:rsid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(tel. 693 966 264)</w:t>
      </w:r>
    </w:p>
    <w:p w:rsidR="00FE6488" w:rsidRDefault="00FE6488" w:rsidP="00FE648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4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Poniedziałek </w:t>
      </w:r>
      <w:r w:rsidR="00FC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Pr="00FE64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dniem wewnętrznym, w związku z tym strzelnica jest nieczynna. </w:t>
      </w:r>
    </w:p>
    <w:p w:rsidR="00FF1C51" w:rsidRDefault="00FF1C51" w:rsidP="00FE648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C51" w:rsidRDefault="00FF1C51" w:rsidP="00FE64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korzystania z usług na strzelnicy:</w:t>
      </w:r>
    </w:p>
    <w:p w:rsidR="00FF1C51" w:rsidRDefault="00736CE3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Rzutki strzeleckie – 0,6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0 gr/szt.</w:t>
      </w:r>
    </w:p>
    <w:p w:rsidR="00FF1C51" w:rsidRDefault="00FF1C51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zaświadczenia o przystrzelaniu broni – 15,00 zł</w:t>
      </w:r>
    </w:p>
    <w:p w:rsidR="00FF1C51" w:rsidRDefault="00FF1C51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strzelnicy przez koła łowieckie w ramach treningu: </w:t>
      </w:r>
    </w:p>
    <w:p w:rsidR="00FF1C51" w:rsidRDefault="00FF1C51" w:rsidP="00FF1C5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koła łowieckie okręgu tarnowskiego – 150,00 zł</w:t>
      </w:r>
    </w:p>
    <w:p w:rsidR="00FF1C51" w:rsidRDefault="00FF1C51" w:rsidP="00FF1C5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Pozostałe – 200,00 zł</w:t>
      </w:r>
    </w:p>
    <w:p w:rsidR="00FF1C51" w:rsidRDefault="00FF1C51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strzelnicy przez </w:t>
      </w:r>
      <w:r w:rsid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zewnętrzne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50,00 zł/godz.</w:t>
      </w:r>
    </w:p>
    <w:p w:rsidR="00736CE3" w:rsidRDefault="00736CE3" w:rsidP="00FF1C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szkół, placówek dydaktycznych itp. jest bezpłatny!</w:t>
      </w:r>
    </w:p>
    <w:p w:rsidR="00FF1C51" w:rsidRPr="00FF1C51" w:rsidRDefault="00FF1C51" w:rsidP="00FF1C5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51" w:rsidRDefault="00FF1C51" w:rsidP="00FE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strzelnicy zabrania się:</w:t>
      </w:r>
    </w:p>
    <w:p w:rsidR="00FF1C51" w:rsidRPr="00FF1C51" w:rsidRDefault="00FF1C51" w:rsidP="00FF1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towarzyszącym, korzystającym </w:t>
      </w:r>
      <w:r w:rsidR="00FC417F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strzelnicy wchodzenia na stanowiska strzeleck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oraz styczności z bronią</w:t>
      </w:r>
    </w:p>
    <w:p w:rsidR="00FF1C51" w:rsidRPr="00FF1C51" w:rsidRDefault="00FF1C51" w:rsidP="00FF1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broni innych osób korzystających ze strzelnicy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bez zgody jej użytkowania</w:t>
      </w:r>
    </w:p>
    <w:p w:rsidR="00FF1C51" w:rsidRPr="00FF1C51" w:rsidRDefault="00FF1C51" w:rsidP="00FF1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alkoholu lub używania środków odurzających oraz przebywania na terenie strzelnic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 będących pod ich wpływem</w:t>
      </w:r>
    </w:p>
    <w:p w:rsidR="00FF1C51" w:rsidRPr="00FF1C51" w:rsidRDefault="00FF1C51" w:rsidP="00FF1C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1C51" w:rsidRDefault="00FF1C51" w:rsidP="00FF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strzelnicy, w widocznym miejscu umieszczone są:</w:t>
      </w:r>
    </w:p>
    <w:p w:rsidR="00FF1C51" w:rsidRPr="00FF1C51" w:rsidRDefault="00FF1C51" w:rsidP="00FF1C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strzelni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</w:p>
    <w:p w:rsidR="00FF1C51" w:rsidRPr="00FF1C51" w:rsidRDefault="00FF1C51" w:rsidP="00FF1C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strzelnicy </w:t>
      </w:r>
    </w:p>
    <w:p w:rsidR="00FF1C51" w:rsidRPr="006E3638" w:rsidRDefault="00FF1C51" w:rsidP="00FF1C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sygnałów alarmowych.</w:t>
      </w:r>
    </w:p>
    <w:p w:rsidR="006E3638" w:rsidRPr="00FF1C51" w:rsidRDefault="006E3638" w:rsidP="006E36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przebywać na strzelnicy wyłącznie pod bezpośrednim nadzo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 rodziców lub opiekunów.</w:t>
      </w:r>
    </w:p>
    <w:p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strzelania zgłasza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prowadzącemu strzelanie.</w:t>
      </w:r>
    </w:p>
    <w:p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naruszającą regula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 można usunąć ze strzelnicy.</w:t>
      </w:r>
    </w:p>
    <w:p w:rsidR="00FF1C51" w:rsidRDefault="00FF1C51" w:rsidP="00FF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strzelnicy zwierzęta mogą być wprowadzone tylko w wyjątkowych przypadkach oraz obowiązkowo powinny być trzymane na uwięzi i pod ścisłym nadzorem opiekuna.</w:t>
      </w:r>
    </w:p>
    <w:p w:rsidR="00373AF2" w:rsidRDefault="00373AF2" w:rsidP="0037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Na strzelnicy zabrania się </w:t>
      </w:r>
      <w:r w:rsidRPr="00FE6488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wchodzenia przed stanowisko strzeleckie be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zgody prowadzącego strzelania</w:t>
      </w:r>
    </w:p>
    <w:p w:rsidR="00373AF2" w:rsidRDefault="00373AF2" w:rsidP="0037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F2" w:rsidRDefault="00373AF2" w:rsidP="00373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Na strzelnicy zabrania się strzelania/celowania do </w:t>
      </w:r>
      <w:r w:rsidRPr="001F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 celów niż tarcze i rzutki strzeleckie oraz celowania do ludzi, zwierząt i ptactwa.</w:t>
      </w:r>
    </w:p>
    <w:p w:rsidR="001F0055" w:rsidRDefault="001F0055" w:rsidP="00373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F0055" w:rsidRPr="00373AF2" w:rsidRDefault="001F0055" w:rsidP="0037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12. Informacje o możliwości i sposobie połączenia się z najbliższym punktem pomocy medycznej udziela gospodarz strzelnicy – kol. Janusz Rutka. </w:t>
      </w:r>
    </w:p>
    <w:p w:rsidR="00FF1C51" w:rsidRDefault="00FF1C51" w:rsidP="00FF1C51">
      <w:pPr>
        <w:rPr>
          <w:rFonts w:ascii="Times New Roman" w:hAnsi="Times New Roman" w:cs="Times New Roman"/>
          <w:sz w:val="24"/>
          <w:szCs w:val="24"/>
        </w:rPr>
      </w:pPr>
    </w:p>
    <w:p w:rsidR="00373AF2" w:rsidRPr="00FF1C51" w:rsidRDefault="00373AF2" w:rsidP="00FF1C51">
      <w:pPr>
        <w:rPr>
          <w:rFonts w:ascii="Times New Roman" w:hAnsi="Times New Roman" w:cs="Times New Roman"/>
          <w:sz w:val="24"/>
          <w:szCs w:val="24"/>
        </w:rPr>
      </w:pPr>
    </w:p>
    <w:p w:rsidR="00FF1C51" w:rsidRDefault="00FF1C51" w:rsidP="00FF1C5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F1C51">
        <w:rPr>
          <w:rFonts w:ascii="Times New Roman" w:hAnsi="Times New Roman" w:cs="Times New Roman"/>
          <w:b/>
          <w:sz w:val="32"/>
          <w:szCs w:val="24"/>
          <w:u w:val="single"/>
        </w:rPr>
        <w:t>Warunki korzystania</w:t>
      </w:r>
    </w:p>
    <w:p w:rsidR="00FF1C51" w:rsidRPr="00FF1C51" w:rsidRDefault="00FF1C51" w:rsidP="00FF1C5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F1C51" w:rsidRDefault="00FF1C51" w:rsidP="00FF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Gospodarz strzelnicy/prowadzący strzelanie:</w:t>
      </w:r>
    </w:p>
    <w:p w:rsidR="00FF1C51" w:rsidRPr="00FF1C51" w:rsidRDefault="00FE6488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strzelanie zgodnie z obowiązującymi przepisami wymaganymi dla tego rodzaju strzelań oraz warunkami okr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eślonymi ATESTEM strzelnicy.</w:t>
      </w:r>
    </w:p>
    <w:p w:rsidR="00FF1C51" w:rsidRPr="00FF1C51" w:rsidRDefault="00FE6488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bezpieczeństwo użytkowników strzelnicy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osób im towarzyszącym.</w:t>
      </w:r>
    </w:p>
    <w:p w:rsidR="00FF1C51" w:rsidRPr="00FF1C51" w:rsidRDefault="00FE6488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korzystającym za strzelnicy stanowiska strzeleckie, miejsce do treningu na sucho, a osobom towarzyszącym – miejsce bezp</w:t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iecznego pobytu.</w:t>
      </w:r>
    </w:p>
    <w:p w:rsidR="00FF1C51" w:rsidRPr="00FF1C51" w:rsidRDefault="00FE6488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książkę rejestru pobytu na strzelnicy, w której zamieszcza się następujące dane:</w:t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a. imię i nazwis</w:t>
      </w:r>
      <w:r w:rsidR="00FC417F">
        <w:rPr>
          <w:rFonts w:ascii="Times New Roman" w:eastAsia="Times New Roman" w:hAnsi="Times New Roman" w:cs="Times New Roman"/>
          <w:sz w:val="24"/>
          <w:szCs w:val="24"/>
          <w:lang w:eastAsia="pl-PL"/>
        </w:rPr>
        <w:t>ko korzystającego ze strzelnicy</w:t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b. numer pozwolenia na broń oraz nazwę organu, który je wydał, albo adres korzystającego za strzelnicy, jeśli nie posiada on pozwolenia na broń;</w:t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c. oświadczenie korzystającego ze strzelnicy o zapoznanie się z regulaminem strzelnicy i przepisami bezpieczeństwa, potwierdzone własnoręcznym podpisem;</w:t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C51">
        <w:rPr>
          <w:rFonts w:ascii="Times New Roman" w:eastAsia="Times New Roman" w:hAnsi="Times New Roman" w:cs="Times New Roman"/>
          <w:sz w:val="24"/>
          <w:szCs w:val="24"/>
          <w:lang w:eastAsia="pl-PL"/>
        </w:rPr>
        <w:t>d. użytkownicy strzelnicy Polskiego Związku Łowieckiego nie będący członkami Zrzeszenia PZŁ są zobowiązani do posiadania aktualnego ubezpieczenia OC.</w:t>
      </w:r>
    </w:p>
    <w:p w:rsidR="00373AF2" w:rsidRPr="00373AF2" w:rsidRDefault="00FF1C51" w:rsidP="00FF1C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rozliczenia użytkowników strzelnicy za korzystanie z obiektu</w:t>
      </w:r>
    </w:p>
    <w:p w:rsidR="006E3638" w:rsidRPr="00736CE3" w:rsidRDefault="006E3638" w:rsidP="006E3638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6E3638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Postanowienia końcowe</w:t>
      </w:r>
    </w:p>
    <w:p w:rsidR="00736CE3" w:rsidRPr="00736CE3" w:rsidRDefault="006E3638" w:rsidP="00736CE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postanowienia w zakresie prawideł strzelań dostępne są na </w:t>
      </w:r>
    </w:p>
    <w:p w:rsidR="006E3638" w:rsidRPr="00736CE3" w:rsidRDefault="006E3638" w:rsidP="00736CE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hyperlink r:id="rId5" w:history="1">
        <w:r w:rsidRPr="00736C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https://pzlow.pl/</w:t>
        </w:r>
      </w:hyperlink>
      <w:r w:rsidRP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„Strzelectwo” </w:t>
      </w:r>
    </w:p>
    <w:p w:rsidR="00FE6488" w:rsidRPr="006E3638" w:rsidRDefault="006E36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Niniejszy </w:t>
      </w:r>
      <w:r w:rsid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od dnia 1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36C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="00FE6488" w:rsidRPr="0037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E6488" w:rsidRPr="006E3638" w:rsidSect="006E36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15C"/>
    <w:multiLevelType w:val="hybridMultilevel"/>
    <w:tmpl w:val="FC12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D5C"/>
    <w:multiLevelType w:val="hybridMultilevel"/>
    <w:tmpl w:val="F2F0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0AB0"/>
    <w:multiLevelType w:val="hybridMultilevel"/>
    <w:tmpl w:val="7B4C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3E11"/>
    <w:multiLevelType w:val="hybridMultilevel"/>
    <w:tmpl w:val="4DD0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5A1D"/>
    <w:multiLevelType w:val="hybridMultilevel"/>
    <w:tmpl w:val="56B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0F44"/>
    <w:multiLevelType w:val="hybridMultilevel"/>
    <w:tmpl w:val="8FFAD5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2F"/>
    <w:rsid w:val="001F0055"/>
    <w:rsid w:val="00373AF2"/>
    <w:rsid w:val="006E3638"/>
    <w:rsid w:val="00736CE3"/>
    <w:rsid w:val="008F099D"/>
    <w:rsid w:val="009428B6"/>
    <w:rsid w:val="00D9052F"/>
    <w:rsid w:val="00FC417F"/>
    <w:rsid w:val="00FE648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362A-4388-40FD-AFB4-42E6EB33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488"/>
    <w:rPr>
      <w:b/>
      <w:bCs/>
    </w:rPr>
  </w:style>
  <w:style w:type="character" w:styleId="Uwydatnienie">
    <w:name w:val="Emphasis"/>
    <w:basedOn w:val="Domylnaczcionkaakapitu"/>
    <w:uiPriority w:val="20"/>
    <w:qFormat/>
    <w:rsid w:val="00FE6488"/>
    <w:rPr>
      <w:i/>
      <w:iCs/>
    </w:rPr>
  </w:style>
  <w:style w:type="paragraph" w:styleId="Akapitzlist">
    <w:name w:val="List Paragraph"/>
    <w:basedOn w:val="Normalny"/>
    <w:uiPriority w:val="34"/>
    <w:qFormat/>
    <w:rsid w:val="00FF1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l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2019-12-03T12:33:00Z</dcterms:created>
  <dcterms:modified xsi:type="dcterms:W3CDTF">2019-12-03T12:33:00Z</dcterms:modified>
</cp:coreProperties>
</file>